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58" w:rsidRDefault="00600E35" w:rsidP="009B4530">
      <w:r>
        <w:rPr>
          <w:noProof/>
        </w:rPr>
        <w:t xml:space="preserve"> </w:t>
      </w:r>
      <w:r w:rsidR="0029620A">
        <w:tab/>
        <w:t xml:space="preserve">   </w:t>
      </w:r>
    </w:p>
    <w:p w:rsidR="00B06258" w:rsidRDefault="00B06258">
      <w:pPr>
        <w:ind w:left="4956" w:firstLine="708"/>
      </w:pPr>
    </w:p>
    <w:p w:rsidR="00B06258" w:rsidRPr="00EA3328" w:rsidRDefault="00E1669B" w:rsidP="00E1669B">
      <w:pPr>
        <w:spacing w:line="320" w:lineRule="atLeas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35" type="#_x0000_t202" style="position:absolute;margin-left:187.85pt;margin-top:-34.95pt;width:91.5pt;height:67.05pt;z-index:251659264;visibility:visible;mso-width-relative:margin;mso-height-relative:margin" stroked="f">
            <v:textbox>
              <w:txbxContent>
                <w:p w:rsidR="00E1669B" w:rsidRDefault="00E1669B" w:rsidP="00E1669B">
                  <w:pPr>
                    <w:jc w:val="center"/>
                  </w:pPr>
                  <w:r w:rsidRPr="001B7FF2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Kép 5" o:spid="_x0000_i1037" type="#_x0000_t75" alt="Central European Zone logo" style="width:78pt;height:54pt;visibility:visible">
                        <v:imagedata r:id="rId8" o:title="Central European Zone logo"/>
                      </v:shape>
                    </w:pict>
                  </w:r>
                </w:p>
              </w:txbxContent>
            </v:textbox>
          </v:shape>
        </w:pict>
      </w:r>
      <w:r w:rsidR="009460B1" w:rsidRPr="001B7FF2">
        <w:rPr>
          <w:noProof/>
        </w:rPr>
        <w:pict>
          <v:shape id="_x0000_i1048" type="#_x0000_t75" alt="fia_sanctioned" style="width:51.75pt;height:39.75pt;visibility:visible">
            <v:imagedata r:id="rId9" o:title="fia_sanctioned"/>
          </v:shape>
        </w:pict>
      </w:r>
      <w:r w:rsidR="0029620A">
        <w:tab/>
      </w:r>
      <w:r w:rsidR="00B06258">
        <w:rPr>
          <w:b/>
          <w:noProof/>
        </w:rPr>
        <w:pict>
          <v:shape id="_x0000_s1030" type="#_x0000_t75" style="position:absolute;margin-left:419.15pt;margin-top:-.35pt;width:63pt;height:60.9pt;z-index:251654144;mso-position-horizontal-relative:text;mso-position-vertical-relative:text">
            <v:imagedata r:id="rId10" o:title="mnasz" gain="93623f"/>
          </v:shape>
        </w:pict>
      </w:r>
      <w:r>
        <w:t xml:space="preserve">       </w:t>
      </w:r>
      <w:r w:rsidR="009460B1">
        <w:t xml:space="preserve">    </w:t>
      </w:r>
      <w:r w:rsidR="00E64234">
        <w:t xml:space="preserve">    </w:t>
      </w:r>
      <w:r>
        <w:rPr>
          <w:b/>
          <w:noProof/>
        </w:rPr>
        <w:t xml:space="preserve">FIA </w:t>
      </w:r>
      <w:r w:rsidR="00E64234">
        <w:rPr>
          <w:b/>
          <w:noProof/>
        </w:rPr>
        <w:t>Central Europe Zone Autocross Championship</w:t>
      </w:r>
      <w:r w:rsidR="00B06258">
        <w:rPr>
          <w:b/>
        </w:rPr>
        <w:t xml:space="preserve"> </w:t>
      </w:r>
      <w:r w:rsidR="00B06258">
        <w:rPr>
          <w:b/>
        </w:rPr>
        <w:tab/>
      </w:r>
      <w:r w:rsidR="009460B1">
        <w:rPr>
          <w:b/>
        </w:rPr>
        <w:t xml:space="preserve"> </w:t>
      </w:r>
      <w:r w:rsidR="00B06258">
        <w:rPr>
          <w:b/>
        </w:rPr>
        <w:tab/>
      </w:r>
    </w:p>
    <w:p w:rsidR="00B06258" w:rsidRDefault="00E1669B" w:rsidP="00B06258">
      <w:pPr>
        <w:tabs>
          <w:tab w:val="left" w:pos="851"/>
          <w:tab w:val="left" w:pos="2268"/>
        </w:tabs>
        <w:spacing w:line="320" w:lineRule="atLeast"/>
        <w:jc w:val="center"/>
        <w:rPr>
          <w:b/>
        </w:rPr>
      </w:pPr>
      <w:r>
        <w:rPr>
          <w:b/>
        </w:rPr>
        <w:t>Autocross</w:t>
      </w:r>
    </w:p>
    <w:p w:rsidR="00B06258" w:rsidRPr="00E46B28" w:rsidRDefault="00350F8E" w:rsidP="00350F8E">
      <w:pPr>
        <w:tabs>
          <w:tab w:val="left" w:pos="851"/>
          <w:tab w:val="left" w:pos="2268"/>
          <w:tab w:val="center" w:pos="4535"/>
          <w:tab w:val="right" w:pos="9070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258">
        <w:rPr>
          <w:b/>
        </w:rPr>
        <w:t>Túrkeve</w:t>
      </w:r>
      <w:r>
        <w:rPr>
          <w:b/>
        </w:rPr>
        <w:tab/>
      </w:r>
    </w:p>
    <w:p w:rsidR="00B06258" w:rsidRPr="009468BE" w:rsidRDefault="00350F8E" w:rsidP="00B06258">
      <w:pPr>
        <w:tabs>
          <w:tab w:val="left" w:pos="851"/>
          <w:tab w:val="left" w:pos="2268"/>
        </w:tabs>
        <w:spacing w:line="320" w:lineRule="atLeast"/>
        <w:jc w:val="center"/>
      </w:pPr>
      <w:r>
        <w:rPr>
          <w:b/>
        </w:rPr>
        <w:t>31.07.2016</w:t>
      </w:r>
    </w:p>
    <w:p w:rsidR="00B06258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B06258" w:rsidRPr="002B715D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B06258" w:rsidRDefault="00E64234" w:rsidP="00350F8E">
      <w:pPr>
        <w:pStyle w:val="Cmsor2"/>
        <w:jc w:val="center"/>
        <w:rPr>
          <w:sz w:val="20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Entry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form</w:t>
      </w:r>
      <w:proofErr w:type="spellEnd"/>
      <w:r w:rsidR="00350F8E">
        <w:rPr>
          <w:rFonts w:ascii="Times New Roman" w:hAnsi="Times New Roman" w:cs="Times New Roman"/>
          <w:sz w:val="32"/>
          <w:szCs w:val="32"/>
        </w:rPr>
        <w:br/>
      </w:r>
      <w:r w:rsidR="00350F8E">
        <w:rPr>
          <w:rFonts w:ascii="Times New Roman" w:hAnsi="Times New Roman" w:cs="Times New Roman"/>
          <w:sz w:val="32"/>
          <w:szCs w:val="32"/>
        </w:rPr>
        <w:br/>
      </w:r>
      <w:hyperlink r:id="rId11" w:history="1">
        <w:r w:rsidR="00350F8E" w:rsidRPr="0075730A">
          <w:rPr>
            <w:rStyle w:val="Hiperhivatkozs"/>
          </w:rPr>
          <w:t>golyo@motorsport.hu</w:t>
        </w:r>
      </w:hyperlink>
      <w:r w:rsidR="00350F8E">
        <w:rPr>
          <w:color w:val="FF0000"/>
        </w:rPr>
        <w:t xml:space="preserve"> </w:t>
      </w:r>
      <w:proofErr w:type="spellStart"/>
      <w:r w:rsidR="00350F8E">
        <w:rPr>
          <w:color w:val="FF0000"/>
        </w:rPr>
        <w:t>before</w:t>
      </w:r>
      <w:proofErr w:type="spellEnd"/>
      <w:r w:rsidR="00350F8E">
        <w:rPr>
          <w:color w:val="FF0000"/>
        </w:rPr>
        <w:t xml:space="preserve"> 27/07/2016</w:t>
      </w:r>
      <w:r w:rsidR="00350F8E">
        <w:rPr>
          <w:color w:val="FF0000"/>
        </w:rPr>
        <w:br/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r>
              <w:rPr>
                <w:sz w:val="20"/>
              </w:rPr>
              <w:t>Start Nr</w:t>
            </w:r>
            <w:proofErr w:type="gramStart"/>
            <w:r>
              <w:rPr>
                <w:sz w:val="20"/>
              </w:rPr>
              <w:t>.</w:t>
            </w:r>
            <w:r w:rsidRPr="009C42A4"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Division</w:t>
            </w:r>
            <w:proofErr w:type="spellEnd"/>
            <w:r w:rsidRPr="009C42A4">
              <w:rPr>
                <w:sz w:val="20"/>
              </w:rPr>
              <w:t>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4" w:type="dxa"/>
            <w:tcBorders>
              <w:lef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Category</w:t>
            </w:r>
            <w:proofErr w:type="spellEnd"/>
            <w:r w:rsidRPr="009C42A4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</w:tr>
    </w:tbl>
    <w:p w:rsidR="00E64234" w:rsidRPr="009C42A4" w:rsidRDefault="00E64234" w:rsidP="00E64234"/>
    <w:tbl>
      <w:tblPr>
        <w:tblW w:w="10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4081"/>
        <w:gridCol w:w="3774"/>
      </w:tblGrid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/>
        </w:tc>
        <w:tc>
          <w:tcPr>
            <w:tcW w:w="4081" w:type="dxa"/>
            <w:vAlign w:val="center"/>
          </w:tcPr>
          <w:p w:rsidR="00E64234" w:rsidRPr="009C42A4" w:rsidRDefault="00E64234" w:rsidP="001511F7">
            <w:pPr>
              <w:jc w:val="center"/>
            </w:pPr>
            <w:proofErr w:type="spellStart"/>
            <w:r>
              <w:t>Competitor</w:t>
            </w:r>
            <w:proofErr w:type="spellEnd"/>
            <w:r w:rsidRPr="009C42A4">
              <w:t>:</w:t>
            </w:r>
          </w:p>
        </w:tc>
        <w:tc>
          <w:tcPr>
            <w:tcW w:w="3774" w:type="dxa"/>
            <w:vAlign w:val="center"/>
          </w:tcPr>
          <w:p w:rsidR="00E64234" w:rsidRPr="009C42A4" w:rsidRDefault="00E64234" w:rsidP="001511F7">
            <w:pPr>
              <w:jc w:val="center"/>
            </w:pPr>
            <w:r>
              <w:t>Driver</w:t>
            </w:r>
            <w:r w:rsidRPr="009C42A4">
              <w:t>:</w:t>
            </w:r>
          </w:p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>
            <w:proofErr w:type="spellStart"/>
            <w:r>
              <w:t>Name</w:t>
            </w:r>
            <w:proofErr w:type="spellEnd"/>
            <w:r w:rsidRPr="009C42A4">
              <w:t>:</w:t>
            </w:r>
          </w:p>
        </w:tc>
        <w:tc>
          <w:tcPr>
            <w:tcW w:w="4081" w:type="dxa"/>
            <w:vAlign w:val="center"/>
          </w:tcPr>
          <w:p w:rsidR="00E64234" w:rsidRPr="009C42A4" w:rsidRDefault="00E64234" w:rsidP="001511F7"/>
        </w:tc>
        <w:tc>
          <w:tcPr>
            <w:tcW w:w="3774" w:type="dxa"/>
            <w:vAlign w:val="center"/>
          </w:tcPr>
          <w:p w:rsidR="00E64234" w:rsidRPr="009C42A4" w:rsidRDefault="00E64234" w:rsidP="001511F7"/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>
            <w:proofErr w:type="spellStart"/>
            <w:r>
              <w:t>Address</w:t>
            </w:r>
            <w:proofErr w:type="spellEnd"/>
            <w:r w:rsidRPr="009C42A4">
              <w:t xml:space="preserve"> (</w:t>
            </w:r>
            <w:proofErr w:type="spellStart"/>
            <w:r>
              <w:t>with</w:t>
            </w:r>
            <w:proofErr w:type="spellEnd"/>
            <w:r>
              <w:t xml:space="preserve"> ZIP </w:t>
            </w:r>
            <w:proofErr w:type="spellStart"/>
            <w:r>
              <w:t>code</w:t>
            </w:r>
            <w:proofErr w:type="spellEnd"/>
            <w:r w:rsidRPr="009C42A4">
              <w:t>):</w:t>
            </w:r>
          </w:p>
        </w:tc>
        <w:tc>
          <w:tcPr>
            <w:tcW w:w="4081" w:type="dxa"/>
            <w:vAlign w:val="center"/>
          </w:tcPr>
          <w:p w:rsidR="00E64234" w:rsidRPr="009C42A4" w:rsidRDefault="00E64234" w:rsidP="001511F7"/>
        </w:tc>
        <w:tc>
          <w:tcPr>
            <w:tcW w:w="3774" w:type="dxa"/>
            <w:vAlign w:val="center"/>
          </w:tcPr>
          <w:p w:rsidR="00E64234" w:rsidRPr="009C42A4" w:rsidRDefault="00E64234" w:rsidP="001511F7"/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>
            <w:proofErr w:type="spellStart"/>
            <w:r>
              <w:t>Phone</w:t>
            </w:r>
            <w:proofErr w:type="spellEnd"/>
            <w:r w:rsidRPr="009C42A4">
              <w:t>:</w:t>
            </w:r>
          </w:p>
        </w:tc>
        <w:tc>
          <w:tcPr>
            <w:tcW w:w="4081" w:type="dxa"/>
            <w:vAlign w:val="center"/>
          </w:tcPr>
          <w:p w:rsidR="00E64234" w:rsidRPr="009C42A4" w:rsidRDefault="00E64234" w:rsidP="001511F7"/>
        </w:tc>
        <w:tc>
          <w:tcPr>
            <w:tcW w:w="3774" w:type="dxa"/>
            <w:vAlign w:val="center"/>
          </w:tcPr>
          <w:p w:rsidR="00E64234" w:rsidRPr="009C42A4" w:rsidRDefault="00E64234" w:rsidP="001511F7"/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>
            <w:r>
              <w:t>E-mail:</w:t>
            </w:r>
          </w:p>
        </w:tc>
        <w:tc>
          <w:tcPr>
            <w:tcW w:w="4081" w:type="dxa"/>
            <w:vAlign w:val="center"/>
          </w:tcPr>
          <w:p w:rsidR="00E64234" w:rsidRPr="009C42A4" w:rsidRDefault="00E64234" w:rsidP="001511F7"/>
        </w:tc>
        <w:tc>
          <w:tcPr>
            <w:tcW w:w="3774" w:type="dxa"/>
            <w:vAlign w:val="center"/>
          </w:tcPr>
          <w:p w:rsidR="00E64234" w:rsidRPr="009C42A4" w:rsidRDefault="00E64234" w:rsidP="001511F7"/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E64234" w:rsidRPr="009C42A4" w:rsidRDefault="00E64234" w:rsidP="001511F7">
            <w:r w:rsidRPr="009C42A4">
              <w:t xml:space="preserve">Licenc </w:t>
            </w:r>
            <w:r>
              <w:t>Nr</w:t>
            </w:r>
            <w:r w:rsidRPr="009C42A4">
              <w:t>:</w:t>
            </w:r>
          </w:p>
        </w:tc>
        <w:tc>
          <w:tcPr>
            <w:tcW w:w="4081" w:type="dxa"/>
            <w:vAlign w:val="center"/>
          </w:tcPr>
          <w:p w:rsidR="00E64234" w:rsidRPr="009C42A4" w:rsidRDefault="00E64234" w:rsidP="001511F7"/>
        </w:tc>
        <w:tc>
          <w:tcPr>
            <w:tcW w:w="3774" w:type="dxa"/>
            <w:vAlign w:val="center"/>
          </w:tcPr>
          <w:p w:rsidR="00E64234" w:rsidRPr="009C42A4" w:rsidRDefault="00E64234" w:rsidP="001511F7"/>
        </w:tc>
      </w:tr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6285" w:type="dxa"/>
            <w:gridSpan w:val="2"/>
          </w:tcPr>
          <w:p w:rsidR="00E64234" w:rsidRPr="009C42A4" w:rsidRDefault="00E64234" w:rsidP="001511F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Representative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competitor</w:t>
            </w:r>
            <w:proofErr w:type="spellEnd"/>
            <w:r w:rsidRPr="009C42A4">
              <w:rPr>
                <w:sz w:val="18"/>
              </w:rPr>
              <w:t>:</w:t>
            </w:r>
          </w:p>
        </w:tc>
        <w:tc>
          <w:tcPr>
            <w:tcW w:w="3774" w:type="dxa"/>
          </w:tcPr>
          <w:p w:rsidR="00E64234" w:rsidRPr="009C42A4" w:rsidRDefault="00E64234" w:rsidP="001511F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Paddock</w:t>
            </w:r>
            <w:proofErr w:type="spellEnd"/>
            <w:r w:rsidRPr="009C42A4">
              <w:rPr>
                <w:sz w:val="18"/>
              </w:rPr>
              <w:t>:</w:t>
            </w:r>
          </w:p>
        </w:tc>
      </w:tr>
    </w:tbl>
    <w:p w:rsidR="00E64234" w:rsidRPr="009C42A4" w:rsidRDefault="00E64234" w:rsidP="00E64234">
      <w:pPr>
        <w:pStyle w:val="Cmsor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The Car</w:t>
      </w:r>
    </w:p>
    <w:p w:rsidR="00E64234" w:rsidRPr="009C42A4" w:rsidRDefault="00E64234" w:rsidP="00E64234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Make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Model</w:t>
            </w:r>
            <w:proofErr w:type="spellEnd"/>
            <w:r w:rsidRPr="009C42A4">
              <w:rPr>
                <w:sz w:val="20"/>
              </w:rPr>
              <w:t>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Chassis</w:t>
            </w:r>
            <w:proofErr w:type="spellEnd"/>
            <w:r>
              <w:rPr>
                <w:sz w:val="20"/>
              </w:rPr>
              <w:t xml:space="preserve"> Nr</w:t>
            </w:r>
            <w:proofErr w:type="gramStart"/>
            <w:r>
              <w:rPr>
                <w:sz w:val="20"/>
              </w:rPr>
              <w:t>.</w:t>
            </w:r>
            <w:r w:rsidRPr="009C42A4"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4" w:type="dxa"/>
            <w:tcBorders>
              <w:lef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r w:rsidRPr="009C42A4">
              <w:rPr>
                <w:sz w:val="20"/>
              </w:rPr>
              <w:t xml:space="preserve">FIA </w:t>
            </w:r>
            <w:proofErr w:type="spellStart"/>
            <w:r>
              <w:rPr>
                <w:sz w:val="20"/>
              </w:rPr>
              <w:t>Homologation</w:t>
            </w:r>
            <w:proofErr w:type="spellEnd"/>
            <w:r>
              <w:rPr>
                <w:sz w:val="20"/>
              </w:rPr>
              <w:t xml:space="preserve"> Nr</w:t>
            </w:r>
            <w:proofErr w:type="gramStart"/>
            <w:r>
              <w:rPr>
                <w:sz w:val="20"/>
              </w:rPr>
              <w:t>.</w:t>
            </w:r>
            <w:r w:rsidRPr="009C42A4">
              <w:rPr>
                <w:sz w:val="20"/>
              </w:rPr>
              <w:t>:</w:t>
            </w:r>
            <w:proofErr w:type="gramEnd"/>
          </w:p>
        </w:tc>
      </w:tr>
    </w:tbl>
    <w:p w:rsidR="00E64234" w:rsidRPr="009C42A4" w:rsidRDefault="00E64234" w:rsidP="00E64234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E64234" w:rsidRPr="009C42A4" w:rsidTr="001511F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ccm</w:t>
            </w:r>
            <w:proofErr w:type="spellEnd"/>
            <w:r w:rsidRPr="009C42A4">
              <w:rPr>
                <w:sz w:val="20"/>
              </w:rPr>
              <w:t>: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Turbo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 xml:space="preserve"> / no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proofErr w:type="spellStart"/>
            <w:r w:rsidRPr="009C42A4">
              <w:rPr>
                <w:sz w:val="20"/>
              </w:rPr>
              <w:t>Div</w:t>
            </w:r>
            <w:r>
              <w:rPr>
                <w:sz w:val="20"/>
              </w:rPr>
              <w:t>ision</w:t>
            </w:r>
            <w:proofErr w:type="spellEnd"/>
            <w:r w:rsidRPr="009C42A4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4234" w:rsidRPr="009C42A4" w:rsidRDefault="00E64234" w:rsidP="001511F7"/>
        </w:tc>
        <w:tc>
          <w:tcPr>
            <w:tcW w:w="2794" w:type="dxa"/>
            <w:tcBorders>
              <w:left w:val="single" w:sz="12" w:space="0" w:color="auto"/>
            </w:tcBorders>
          </w:tcPr>
          <w:p w:rsidR="00E64234" w:rsidRPr="009C42A4" w:rsidRDefault="00E64234" w:rsidP="001511F7">
            <w:pPr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br/>
              <w:t xml:space="preserve">                     4wd / 2wd</w:t>
            </w:r>
          </w:p>
        </w:tc>
      </w:tr>
    </w:tbl>
    <w:p w:rsidR="00E64234" w:rsidRDefault="00E64234" w:rsidP="00E64234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4"/>
      </w:tblGrid>
      <w:tr w:rsidR="00E64234" w:rsidTr="001511F7">
        <w:tblPrEx>
          <w:tblCellMar>
            <w:top w:w="0" w:type="dxa"/>
            <w:bottom w:w="0" w:type="dxa"/>
          </w:tblCellMar>
        </w:tblPrEx>
        <w:trPr>
          <w:trHeight w:val="1709"/>
          <w:jc w:val="center"/>
        </w:trPr>
        <w:tc>
          <w:tcPr>
            <w:tcW w:w="10144" w:type="dxa"/>
          </w:tcPr>
          <w:p w:rsidR="00E64234" w:rsidRPr="009C42A4" w:rsidRDefault="00E64234" w:rsidP="00E64234">
            <w:pPr>
              <w:jc w:val="both"/>
            </w:pPr>
            <w:r w:rsidRPr="006D01EE">
              <w:t xml:space="preserve">The </w:t>
            </w:r>
            <w:proofErr w:type="spellStart"/>
            <w:r w:rsidRPr="006D01EE">
              <w:t>signer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recognizes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rules</w:t>
            </w:r>
            <w:proofErr w:type="spellEnd"/>
            <w:r w:rsidRPr="006D01EE">
              <w:t xml:space="preserve">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Hungarian</w:t>
            </w:r>
            <w:proofErr w:type="spellEnd"/>
            <w:r w:rsidRPr="006D01EE">
              <w:t xml:space="preserve"> </w:t>
            </w:r>
            <w:proofErr w:type="spellStart"/>
            <w:r>
              <w:t>Autocross</w:t>
            </w:r>
            <w:proofErr w:type="spellEnd"/>
            <w:r w:rsidRPr="006D01EE">
              <w:t xml:space="preserve"> Standard </w:t>
            </w:r>
            <w:proofErr w:type="spellStart"/>
            <w:r w:rsidRPr="006D01EE">
              <w:t>Regulations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Supplementary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Regulations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undertakes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to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strictly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observe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them</w:t>
            </w:r>
            <w:proofErr w:type="spellEnd"/>
            <w:r w:rsidRPr="006D01EE">
              <w:t xml:space="preserve">. </w:t>
            </w:r>
            <w:proofErr w:type="spellStart"/>
            <w:r w:rsidRPr="006D01EE">
              <w:t>By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signing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entry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form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driver </w:t>
            </w:r>
            <w:proofErr w:type="spellStart"/>
            <w:r w:rsidRPr="006D01EE">
              <w:t>consent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to</w:t>
            </w:r>
            <w:proofErr w:type="spellEnd"/>
            <w:r w:rsidRPr="006D01EE">
              <w:t xml:space="preserve"> be </w:t>
            </w:r>
            <w:proofErr w:type="spellStart"/>
            <w:r w:rsidRPr="006D01EE">
              <w:t>implemented</w:t>
            </w:r>
            <w:proofErr w:type="spellEnd"/>
            <w:r w:rsidRPr="006D01EE">
              <w:t xml:space="preserve"> during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race</w:t>
            </w:r>
            <w:proofErr w:type="spellEnd"/>
            <w:r w:rsidRPr="006D01EE">
              <w:t xml:space="preserve">, </w:t>
            </w:r>
            <w:proofErr w:type="spellStart"/>
            <w:r w:rsidRPr="006D01EE">
              <w:t>alcohol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drug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test.</w:t>
            </w:r>
            <w:proofErr w:type="gramStart"/>
            <w:r w:rsidRPr="006D01EE">
              <w:t>He</w:t>
            </w:r>
            <w:proofErr w:type="spellEnd"/>
            <w:proofErr w:type="gramEnd"/>
            <w:r w:rsidRPr="006D01EE">
              <w:t xml:space="preserve"> </w:t>
            </w:r>
            <w:proofErr w:type="spellStart"/>
            <w:r w:rsidRPr="006D01EE">
              <w:t>confirms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that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statements</w:t>
            </w:r>
            <w:proofErr w:type="spellEnd"/>
            <w:r w:rsidRPr="006D01EE">
              <w:t xml:space="preserve"> made </w:t>
            </w:r>
            <w:proofErr w:type="spellStart"/>
            <w:r w:rsidRPr="006D01EE">
              <w:t>on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this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entry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form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are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correct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that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entered </w:t>
            </w:r>
            <w:proofErr w:type="spellStart"/>
            <w:r w:rsidRPr="006D01EE">
              <w:t>car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conforms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with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current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conditions</w:t>
            </w:r>
            <w:proofErr w:type="spellEnd"/>
            <w:r w:rsidRPr="006D01EE">
              <w:t xml:space="preserve">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Int. Sporting </w:t>
            </w:r>
            <w:proofErr w:type="spellStart"/>
            <w:r w:rsidRPr="006D01EE">
              <w:t>Code</w:t>
            </w:r>
            <w:proofErr w:type="spellEnd"/>
            <w:r w:rsidRPr="006D01EE">
              <w:t xml:space="preserve">, Appendix J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FIA.</w:t>
            </w:r>
          </w:p>
        </w:tc>
      </w:tr>
    </w:tbl>
    <w:p w:rsidR="00E64234" w:rsidRDefault="00E64234" w:rsidP="00E64234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1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3380"/>
        <w:gridCol w:w="3398"/>
      </w:tblGrid>
      <w:tr w:rsidR="00E64234" w:rsidTr="001511F7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234" w:rsidRDefault="00E64234" w:rsidP="001511F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Date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234" w:rsidRDefault="00E64234" w:rsidP="001511F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competitor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398" w:type="dxa"/>
            <w:tcBorders>
              <w:left w:val="single" w:sz="8" w:space="0" w:color="auto"/>
            </w:tcBorders>
          </w:tcPr>
          <w:p w:rsidR="00E64234" w:rsidRDefault="00E64234" w:rsidP="001511F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driver:</w:t>
            </w:r>
          </w:p>
        </w:tc>
      </w:tr>
    </w:tbl>
    <w:p w:rsidR="00B06258" w:rsidRPr="008365F5" w:rsidRDefault="00350F8E" w:rsidP="009B4530">
      <w:r>
        <w:br/>
      </w:r>
      <w:proofErr w:type="spellStart"/>
      <w:r w:rsidRPr="00350F8E">
        <w:rPr>
          <w:b/>
          <w:color w:val="FF0000"/>
          <w:szCs w:val="24"/>
        </w:rPr>
        <w:t>Entry</w:t>
      </w:r>
      <w:proofErr w:type="spellEnd"/>
      <w:r w:rsidRPr="00350F8E">
        <w:rPr>
          <w:b/>
          <w:color w:val="FF0000"/>
          <w:szCs w:val="24"/>
        </w:rPr>
        <w:t xml:space="preserve"> </w:t>
      </w:r>
      <w:proofErr w:type="spellStart"/>
      <w:r w:rsidRPr="00350F8E">
        <w:rPr>
          <w:b/>
          <w:color w:val="FF0000"/>
          <w:szCs w:val="24"/>
        </w:rPr>
        <w:t>Hungarian</w:t>
      </w:r>
      <w:proofErr w:type="spellEnd"/>
      <w:r w:rsidRPr="00350F8E">
        <w:rPr>
          <w:b/>
          <w:color w:val="FF0000"/>
          <w:szCs w:val="24"/>
        </w:rPr>
        <w:t xml:space="preserve"> </w:t>
      </w:r>
      <w:proofErr w:type="spellStart"/>
      <w:r w:rsidRPr="00350F8E">
        <w:rPr>
          <w:b/>
          <w:color w:val="FF0000"/>
          <w:szCs w:val="24"/>
        </w:rPr>
        <w:t>Championship</w:t>
      </w:r>
      <w:proofErr w:type="spellEnd"/>
      <w:r w:rsidRPr="00350F8E">
        <w:rPr>
          <w:b/>
          <w:color w:val="FF0000"/>
          <w:szCs w:val="24"/>
        </w:rPr>
        <w:t xml:space="preserve"> 30/07/2016</w:t>
      </w:r>
      <w:r w:rsidRPr="00350F8E">
        <w:rPr>
          <w:b/>
          <w:color w:val="FF0000"/>
          <w:szCs w:val="24"/>
        </w:rPr>
        <w:tab/>
        <w:t xml:space="preserve">YES </w:t>
      </w:r>
      <w:r w:rsidR="009B4530">
        <w:rPr>
          <w:b/>
          <w:color w:val="FF0000"/>
          <w:szCs w:val="24"/>
        </w:rPr>
        <w:t>–</w:t>
      </w:r>
      <w:r w:rsidRPr="00350F8E">
        <w:rPr>
          <w:b/>
          <w:color w:val="FF0000"/>
          <w:szCs w:val="24"/>
        </w:rPr>
        <w:t xml:space="preserve"> </w:t>
      </w:r>
      <w:proofErr w:type="gramStart"/>
      <w:r w:rsidRPr="00350F8E">
        <w:rPr>
          <w:b/>
          <w:color w:val="FF0000"/>
          <w:szCs w:val="24"/>
        </w:rPr>
        <w:t>NO</w:t>
      </w:r>
      <w:proofErr w:type="gramEnd"/>
      <w:r w:rsidR="009B4530">
        <w:rPr>
          <w:b/>
          <w:color w:val="FF0000"/>
          <w:szCs w:val="24"/>
        </w:rPr>
        <w:t xml:space="preserve">       </w:t>
      </w:r>
      <w:bookmarkStart w:id="0" w:name="_GoBack"/>
      <w:bookmarkEnd w:id="0"/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- </w:t>
      </w:r>
      <w:r w:rsidRPr="00E64234">
        <w:pict>
          <v:shape id="_x0000_i1061" type="#_x0000_t75" style="width:69.75pt;height:28.5pt">
            <v:imagedata r:id="rId12" o:title=""/>
          </v:shape>
        </w:pict>
      </w:r>
      <w:r w:rsidR="00E64234">
        <w:rPr>
          <w:noProof/>
        </w:rPr>
        <w:pict>
          <v:shape id="_x0000_s1037" type="#_x0000_t202" style="position:absolute;margin-left:419pt;margin-top:68.15pt;width:89.55pt;height:36.4pt;z-index:251661312;visibility:visible;mso-position-horizontal-relative:text;mso-position-vertical-relative:text;mso-width-relative:margin;mso-height-relative:margin" stroked="f">
            <v:textbox>
              <w:txbxContent>
                <w:p w:rsidR="00E64234" w:rsidRDefault="00E64234"/>
              </w:txbxContent>
            </v:textbox>
          </v:shape>
        </w:pict>
      </w:r>
    </w:p>
    <w:sectPr w:rsidR="00B06258" w:rsidRPr="008365F5" w:rsidSect="009B453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4" w:right="1418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F7" w:rsidRDefault="001511F7">
      <w:r>
        <w:separator/>
      </w:r>
    </w:p>
  </w:endnote>
  <w:endnote w:type="continuationSeparator" w:id="0">
    <w:p w:rsidR="001511F7" w:rsidRDefault="0015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9B4530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9B453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F7" w:rsidRDefault="001511F7">
      <w:r>
        <w:separator/>
      </w:r>
    </w:p>
  </w:footnote>
  <w:footnote w:type="continuationSeparator" w:id="0">
    <w:p w:rsidR="001511F7" w:rsidRDefault="0015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 w:rsidP="00032766">
    <w:pPr>
      <w:pStyle w:val="lfej"/>
      <w:tabs>
        <w:tab w:val="clear" w:pos="4536"/>
        <w:tab w:val="left" w:pos="3780"/>
        <w:tab w:val="center" w:pos="4535"/>
      </w:tabs>
    </w:pPr>
    <w:r>
      <w:t xml:space="preserve"> </w:t>
    </w:r>
    <w:r w:rsidR="00F16053">
      <w:t xml:space="preserve">                      </w:t>
    </w:r>
    <w:r>
      <w:t xml:space="preserve">     </w:t>
    </w:r>
    <w:r w:rsidR="00F1605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1EE"/>
    <w:multiLevelType w:val="hybridMultilevel"/>
    <w:tmpl w:val="77C42F7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4E7"/>
    <w:multiLevelType w:val="hybridMultilevel"/>
    <w:tmpl w:val="3F167C86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5A112F6"/>
    <w:multiLevelType w:val="hybridMultilevel"/>
    <w:tmpl w:val="0B5AF0C0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D63920"/>
    <w:multiLevelType w:val="hybridMultilevel"/>
    <w:tmpl w:val="464C47B2"/>
    <w:lvl w:ilvl="0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F7A5168"/>
    <w:multiLevelType w:val="hybridMultilevel"/>
    <w:tmpl w:val="114E3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72A3B"/>
    <w:multiLevelType w:val="hybridMultilevel"/>
    <w:tmpl w:val="1168FE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742C"/>
    <w:multiLevelType w:val="hybridMultilevel"/>
    <w:tmpl w:val="1258FD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7B6"/>
    <w:rsid w:val="000054D3"/>
    <w:rsid w:val="00032766"/>
    <w:rsid w:val="001511F7"/>
    <w:rsid w:val="0024727E"/>
    <w:rsid w:val="0029418F"/>
    <w:rsid w:val="0029620A"/>
    <w:rsid w:val="002C230F"/>
    <w:rsid w:val="002F0864"/>
    <w:rsid w:val="00304E25"/>
    <w:rsid w:val="00350F8E"/>
    <w:rsid w:val="003D45C5"/>
    <w:rsid w:val="00402369"/>
    <w:rsid w:val="00404CCA"/>
    <w:rsid w:val="0049000D"/>
    <w:rsid w:val="004B35C2"/>
    <w:rsid w:val="004B4C94"/>
    <w:rsid w:val="004F2F54"/>
    <w:rsid w:val="0053588C"/>
    <w:rsid w:val="00574761"/>
    <w:rsid w:val="00600E35"/>
    <w:rsid w:val="006E19BC"/>
    <w:rsid w:val="007060F1"/>
    <w:rsid w:val="00720CDC"/>
    <w:rsid w:val="007B68F6"/>
    <w:rsid w:val="008D4752"/>
    <w:rsid w:val="00905BED"/>
    <w:rsid w:val="009460B1"/>
    <w:rsid w:val="00962EBB"/>
    <w:rsid w:val="009B4530"/>
    <w:rsid w:val="00A9229B"/>
    <w:rsid w:val="00AE32EF"/>
    <w:rsid w:val="00B06258"/>
    <w:rsid w:val="00B375DE"/>
    <w:rsid w:val="00B60D03"/>
    <w:rsid w:val="00B827B6"/>
    <w:rsid w:val="00CC02E4"/>
    <w:rsid w:val="00D37AA8"/>
    <w:rsid w:val="00DB30D4"/>
    <w:rsid w:val="00DD4B64"/>
    <w:rsid w:val="00E1669B"/>
    <w:rsid w:val="00E326B5"/>
    <w:rsid w:val="00E64234"/>
    <w:rsid w:val="00E9595F"/>
    <w:rsid w:val="00ED3234"/>
    <w:rsid w:val="00F16053"/>
    <w:rsid w:val="00F4470F"/>
    <w:rsid w:val="00F730D1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D736FB"/>
  <w15:chartTrackingRefBased/>
  <w15:docId w15:val="{8094847D-6490-4627-96DA-A1610B9E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customStyle="1" w:styleId="CharChar1">
    <w:name w:val=" 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 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  <w:style w:type="character" w:customStyle="1" w:styleId="lfejChar">
    <w:name w:val="Élőfej Char"/>
    <w:link w:val="lfej"/>
    <w:rsid w:val="00E642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lyo@motorsport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E41C-0952-4678-9991-14646191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1080</CharactersWithSpaces>
  <SharedDoc>false</SharedDoc>
  <HLinks>
    <vt:vector size="18" baseType="variant">
      <vt:variant>
        <vt:i4>3407900</vt:i4>
      </vt:variant>
      <vt:variant>
        <vt:i4>6</vt:i4>
      </vt:variant>
      <vt:variant>
        <vt:i4>0</vt:i4>
      </vt:variant>
      <vt:variant>
        <vt:i4>5</vt:i4>
      </vt:variant>
      <vt:variant>
        <vt:lpwstr>mailto:golyo@motorsport.hu</vt:lpwstr>
      </vt:variant>
      <vt:variant>
        <vt:lpwstr/>
      </vt:variant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mailto:karoly.abraham@abrahamkft.hu</vt:lpwstr>
      </vt:variant>
      <vt:variant>
        <vt:lpwstr/>
      </vt:variant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mailto:sz.ildi@vipmail.hu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Edit</dc:creator>
  <cp:keywords/>
  <cp:lastModifiedBy>Cselényi Golyó Balázs</cp:lastModifiedBy>
  <cp:revision>2</cp:revision>
  <cp:lastPrinted>2016-07-12T14:21:00Z</cp:lastPrinted>
  <dcterms:created xsi:type="dcterms:W3CDTF">2016-07-12T14:23:00Z</dcterms:created>
  <dcterms:modified xsi:type="dcterms:W3CDTF">2016-07-12T14:23:00Z</dcterms:modified>
</cp:coreProperties>
</file>